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63983064"/>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3332BA" w:rsidRDefault="003332BA">
          <w:pPr>
            <w:pStyle w:val="Kopvaninhoudsopgave"/>
          </w:pPr>
          <w:r>
            <w:t>Inhoud</w:t>
          </w:r>
        </w:p>
        <w:p w:rsidR="00566231" w:rsidRDefault="003332BA">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353266249" w:history="1">
            <w:r w:rsidR="00566231" w:rsidRPr="004E5504">
              <w:rPr>
                <w:rStyle w:val="Hyperlink"/>
                <w:noProof/>
              </w:rPr>
              <w:t>Welkom bij Windows 8</w:t>
            </w:r>
            <w:r w:rsidR="00566231">
              <w:rPr>
                <w:noProof/>
                <w:webHidden/>
              </w:rPr>
              <w:tab/>
            </w:r>
            <w:r w:rsidR="00566231">
              <w:rPr>
                <w:noProof/>
                <w:webHidden/>
              </w:rPr>
              <w:fldChar w:fldCharType="begin"/>
            </w:r>
            <w:r w:rsidR="00566231">
              <w:rPr>
                <w:noProof/>
                <w:webHidden/>
              </w:rPr>
              <w:instrText xml:space="preserve"> PAGEREF _Toc353266249 \h </w:instrText>
            </w:r>
            <w:r w:rsidR="00566231">
              <w:rPr>
                <w:noProof/>
                <w:webHidden/>
              </w:rPr>
            </w:r>
            <w:r w:rsidR="00566231">
              <w:rPr>
                <w:noProof/>
                <w:webHidden/>
              </w:rPr>
              <w:fldChar w:fldCharType="separate"/>
            </w:r>
            <w:r w:rsidR="00566231">
              <w:rPr>
                <w:noProof/>
                <w:webHidden/>
              </w:rPr>
              <w:t>2</w:t>
            </w:r>
            <w:r w:rsidR="00566231">
              <w:rPr>
                <w:noProof/>
                <w:webHidden/>
              </w:rPr>
              <w:fldChar w:fldCharType="end"/>
            </w:r>
          </w:hyperlink>
        </w:p>
        <w:p w:rsidR="00566231" w:rsidRDefault="00566231">
          <w:pPr>
            <w:pStyle w:val="Inhopg2"/>
            <w:tabs>
              <w:tab w:val="right" w:leader="dot" w:pos="9062"/>
            </w:tabs>
            <w:rPr>
              <w:rFonts w:eastAsiaTheme="minorEastAsia"/>
              <w:noProof/>
              <w:lang w:eastAsia="nl-NL"/>
            </w:rPr>
          </w:pPr>
          <w:hyperlink w:anchor="_Toc353266250" w:history="1">
            <w:r w:rsidRPr="004E5504">
              <w:rPr>
                <w:rStyle w:val="Hyperlink"/>
                <w:noProof/>
              </w:rPr>
              <w:t>Overschakelen</w:t>
            </w:r>
            <w:r>
              <w:rPr>
                <w:noProof/>
                <w:webHidden/>
              </w:rPr>
              <w:tab/>
            </w:r>
            <w:r>
              <w:rPr>
                <w:noProof/>
                <w:webHidden/>
              </w:rPr>
              <w:fldChar w:fldCharType="begin"/>
            </w:r>
            <w:r>
              <w:rPr>
                <w:noProof/>
                <w:webHidden/>
              </w:rPr>
              <w:instrText xml:space="preserve"> PAGEREF _Toc353266250 \h </w:instrText>
            </w:r>
            <w:r>
              <w:rPr>
                <w:noProof/>
                <w:webHidden/>
              </w:rPr>
            </w:r>
            <w:r>
              <w:rPr>
                <w:noProof/>
                <w:webHidden/>
              </w:rPr>
              <w:fldChar w:fldCharType="separate"/>
            </w:r>
            <w:r>
              <w:rPr>
                <w:noProof/>
                <w:webHidden/>
              </w:rPr>
              <w:t>2</w:t>
            </w:r>
            <w:r>
              <w:rPr>
                <w:noProof/>
                <w:webHidden/>
              </w:rPr>
              <w:fldChar w:fldCharType="end"/>
            </w:r>
          </w:hyperlink>
        </w:p>
        <w:p w:rsidR="00566231" w:rsidRDefault="00566231">
          <w:pPr>
            <w:pStyle w:val="Inhopg1"/>
            <w:tabs>
              <w:tab w:val="right" w:leader="dot" w:pos="9062"/>
            </w:tabs>
            <w:rPr>
              <w:rFonts w:eastAsiaTheme="minorEastAsia"/>
              <w:noProof/>
              <w:lang w:eastAsia="nl-NL"/>
            </w:rPr>
          </w:pPr>
          <w:hyperlink w:anchor="_Toc353266251" w:history="1">
            <w:r w:rsidRPr="004E5504">
              <w:rPr>
                <w:rStyle w:val="Hyperlink"/>
                <w:noProof/>
              </w:rPr>
              <w:t>De tegelomgeving</w:t>
            </w:r>
            <w:r>
              <w:rPr>
                <w:noProof/>
                <w:webHidden/>
              </w:rPr>
              <w:tab/>
            </w:r>
            <w:r>
              <w:rPr>
                <w:noProof/>
                <w:webHidden/>
              </w:rPr>
              <w:fldChar w:fldCharType="begin"/>
            </w:r>
            <w:r>
              <w:rPr>
                <w:noProof/>
                <w:webHidden/>
              </w:rPr>
              <w:instrText xml:space="preserve"> PAGEREF _Toc353266251 \h </w:instrText>
            </w:r>
            <w:r>
              <w:rPr>
                <w:noProof/>
                <w:webHidden/>
              </w:rPr>
            </w:r>
            <w:r>
              <w:rPr>
                <w:noProof/>
                <w:webHidden/>
              </w:rPr>
              <w:fldChar w:fldCharType="separate"/>
            </w:r>
            <w:r>
              <w:rPr>
                <w:noProof/>
                <w:webHidden/>
              </w:rPr>
              <w:t>2</w:t>
            </w:r>
            <w:r>
              <w:rPr>
                <w:noProof/>
                <w:webHidden/>
              </w:rPr>
              <w:fldChar w:fldCharType="end"/>
            </w:r>
          </w:hyperlink>
        </w:p>
        <w:p w:rsidR="00566231" w:rsidRDefault="00566231">
          <w:pPr>
            <w:pStyle w:val="Inhopg2"/>
            <w:tabs>
              <w:tab w:val="right" w:leader="dot" w:pos="9062"/>
            </w:tabs>
            <w:rPr>
              <w:rFonts w:eastAsiaTheme="minorEastAsia"/>
              <w:noProof/>
              <w:lang w:eastAsia="nl-NL"/>
            </w:rPr>
          </w:pPr>
          <w:hyperlink w:anchor="_Toc353266252" w:history="1">
            <w:r w:rsidRPr="004E5504">
              <w:rPr>
                <w:rStyle w:val="Hyperlink"/>
                <w:noProof/>
              </w:rPr>
              <w:t>Verplaatsen</w:t>
            </w:r>
            <w:r>
              <w:rPr>
                <w:noProof/>
                <w:webHidden/>
              </w:rPr>
              <w:tab/>
            </w:r>
            <w:r>
              <w:rPr>
                <w:noProof/>
                <w:webHidden/>
              </w:rPr>
              <w:fldChar w:fldCharType="begin"/>
            </w:r>
            <w:r>
              <w:rPr>
                <w:noProof/>
                <w:webHidden/>
              </w:rPr>
              <w:instrText xml:space="preserve"> PAGEREF _Toc353266252 \h </w:instrText>
            </w:r>
            <w:r>
              <w:rPr>
                <w:noProof/>
                <w:webHidden/>
              </w:rPr>
            </w:r>
            <w:r>
              <w:rPr>
                <w:noProof/>
                <w:webHidden/>
              </w:rPr>
              <w:fldChar w:fldCharType="separate"/>
            </w:r>
            <w:r>
              <w:rPr>
                <w:noProof/>
                <w:webHidden/>
              </w:rPr>
              <w:t>3</w:t>
            </w:r>
            <w:r>
              <w:rPr>
                <w:noProof/>
                <w:webHidden/>
              </w:rPr>
              <w:fldChar w:fldCharType="end"/>
            </w:r>
          </w:hyperlink>
        </w:p>
        <w:p w:rsidR="00566231" w:rsidRDefault="00566231">
          <w:pPr>
            <w:pStyle w:val="Inhopg2"/>
            <w:tabs>
              <w:tab w:val="right" w:leader="dot" w:pos="9062"/>
            </w:tabs>
            <w:rPr>
              <w:rFonts w:eastAsiaTheme="minorEastAsia"/>
              <w:noProof/>
              <w:lang w:eastAsia="nl-NL"/>
            </w:rPr>
          </w:pPr>
          <w:hyperlink w:anchor="_Toc353266253" w:history="1">
            <w:r w:rsidRPr="004E5504">
              <w:rPr>
                <w:rStyle w:val="Hyperlink"/>
                <w:noProof/>
              </w:rPr>
              <w:t>Groeperen</w:t>
            </w:r>
            <w:r>
              <w:rPr>
                <w:noProof/>
                <w:webHidden/>
              </w:rPr>
              <w:tab/>
            </w:r>
            <w:r>
              <w:rPr>
                <w:noProof/>
                <w:webHidden/>
              </w:rPr>
              <w:fldChar w:fldCharType="begin"/>
            </w:r>
            <w:r>
              <w:rPr>
                <w:noProof/>
                <w:webHidden/>
              </w:rPr>
              <w:instrText xml:space="preserve"> PAGEREF _Toc353266253 \h </w:instrText>
            </w:r>
            <w:r>
              <w:rPr>
                <w:noProof/>
                <w:webHidden/>
              </w:rPr>
            </w:r>
            <w:r>
              <w:rPr>
                <w:noProof/>
                <w:webHidden/>
              </w:rPr>
              <w:fldChar w:fldCharType="separate"/>
            </w:r>
            <w:r>
              <w:rPr>
                <w:noProof/>
                <w:webHidden/>
              </w:rPr>
              <w:t>3</w:t>
            </w:r>
            <w:r>
              <w:rPr>
                <w:noProof/>
                <w:webHidden/>
              </w:rPr>
              <w:fldChar w:fldCharType="end"/>
            </w:r>
          </w:hyperlink>
        </w:p>
        <w:p w:rsidR="00566231" w:rsidRDefault="00566231">
          <w:pPr>
            <w:pStyle w:val="Inhopg2"/>
            <w:tabs>
              <w:tab w:val="right" w:leader="dot" w:pos="9062"/>
            </w:tabs>
            <w:rPr>
              <w:rFonts w:eastAsiaTheme="minorEastAsia"/>
              <w:noProof/>
              <w:lang w:eastAsia="nl-NL"/>
            </w:rPr>
          </w:pPr>
          <w:hyperlink w:anchor="_Toc353266254" w:history="1">
            <w:r w:rsidRPr="004E5504">
              <w:rPr>
                <w:rStyle w:val="Hyperlink"/>
                <w:noProof/>
              </w:rPr>
              <w:t>Verplaatsen en naam geven groep</w:t>
            </w:r>
            <w:r>
              <w:rPr>
                <w:noProof/>
                <w:webHidden/>
              </w:rPr>
              <w:tab/>
            </w:r>
            <w:r>
              <w:rPr>
                <w:noProof/>
                <w:webHidden/>
              </w:rPr>
              <w:fldChar w:fldCharType="begin"/>
            </w:r>
            <w:r>
              <w:rPr>
                <w:noProof/>
                <w:webHidden/>
              </w:rPr>
              <w:instrText xml:space="preserve"> PAGEREF _Toc353266254 \h </w:instrText>
            </w:r>
            <w:r>
              <w:rPr>
                <w:noProof/>
                <w:webHidden/>
              </w:rPr>
            </w:r>
            <w:r>
              <w:rPr>
                <w:noProof/>
                <w:webHidden/>
              </w:rPr>
              <w:fldChar w:fldCharType="separate"/>
            </w:r>
            <w:r>
              <w:rPr>
                <w:noProof/>
                <w:webHidden/>
              </w:rPr>
              <w:t>3</w:t>
            </w:r>
            <w:r>
              <w:rPr>
                <w:noProof/>
                <w:webHidden/>
              </w:rPr>
              <w:fldChar w:fldCharType="end"/>
            </w:r>
          </w:hyperlink>
        </w:p>
        <w:p w:rsidR="00566231" w:rsidRDefault="00566231">
          <w:pPr>
            <w:pStyle w:val="Inhopg2"/>
            <w:tabs>
              <w:tab w:val="right" w:leader="dot" w:pos="9062"/>
            </w:tabs>
            <w:rPr>
              <w:rFonts w:eastAsiaTheme="minorEastAsia"/>
              <w:noProof/>
              <w:lang w:eastAsia="nl-NL"/>
            </w:rPr>
          </w:pPr>
          <w:hyperlink w:anchor="_Toc353266255" w:history="1">
            <w:r w:rsidRPr="004E5504">
              <w:rPr>
                <w:rStyle w:val="Hyperlink"/>
                <w:noProof/>
              </w:rPr>
              <w:t>Nieuwe tegel toevoegen</w:t>
            </w:r>
            <w:r>
              <w:rPr>
                <w:noProof/>
                <w:webHidden/>
              </w:rPr>
              <w:tab/>
            </w:r>
            <w:r>
              <w:rPr>
                <w:noProof/>
                <w:webHidden/>
              </w:rPr>
              <w:fldChar w:fldCharType="begin"/>
            </w:r>
            <w:r>
              <w:rPr>
                <w:noProof/>
                <w:webHidden/>
              </w:rPr>
              <w:instrText xml:space="preserve"> PAGEREF _Toc353266255 \h </w:instrText>
            </w:r>
            <w:r>
              <w:rPr>
                <w:noProof/>
                <w:webHidden/>
              </w:rPr>
            </w:r>
            <w:r>
              <w:rPr>
                <w:noProof/>
                <w:webHidden/>
              </w:rPr>
              <w:fldChar w:fldCharType="separate"/>
            </w:r>
            <w:r>
              <w:rPr>
                <w:noProof/>
                <w:webHidden/>
              </w:rPr>
              <w:t>3</w:t>
            </w:r>
            <w:r>
              <w:rPr>
                <w:noProof/>
                <w:webHidden/>
              </w:rPr>
              <w:fldChar w:fldCharType="end"/>
            </w:r>
          </w:hyperlink>
        </w:p>
        <w:p w:rsidR="00566231" w:rsidRDefault="00566231">
          <w:pPr>
            <w:pStyle w:val="Inhopg2"/>
            <w:tabs>
              <w:tab w:val="right" w:leader="dot" w:pos="9062"/>
            </w:tabs>
            <w:rPr>
              <w:rFonts w:eastAsiaTheme="minorEastAsia"/>
              <w:noProof/>
              <w:lang w:eastAsia="nl-NL"/>
            </w:rPr>
          </w:pPr>
          <w:hyperlink w:anchor="_Toc353266256" w:history="1">
            <w:r w:rsidRPr="004E5504">
              <w:rPr>
                <w:rStyle w:val="Hyperlink"/>
                <w:noProof/>
              </w:rPr>
              <w:t>Tegeleigenschappen aanpassen</w:t>
            </w:r>
            <w:r>
              <w:rPr>
                <w:noProof/>
                <w:webHidden/>
              </w:rPr>
              <w:tab/>
            </w:r>
            <w:r>
              <w:rPr>
                <w:noProof/>
                <w:webHidden/>
              </w:rPr>
              <w:fldChar w:fldCharType="begin"/>
            </w:r>
            <w:r>
              <w:rPr>
                <w:noProof/>
                <w:webHidden/>
              </w:rPr>
              <w:instrText xml:space="preserve"> PAGEREF _Toc353266256 \h </w:instrText>
            </w:r>
            <w:r>
              <w:rPr>
                <w:noProof/>
                <w:webHidden/>
              </w:rPr>
            </w:r>
            <w:r>
              <w:rPr>
                <w:noProof/>
                <w:webHidden/>
              </w:rPr>
              <w:fldChar w:fldCharType="separate"/>
            </w:r>
            <w:r>
              <w:rPr>
                <w:noProof/>
                <w:webHidden/>
              </w:rPr>
              <w:t>3</w:t>
            </w:r>
            <w:r>
              <w:rPr>
                <w:noProof/>
                <w:webHidden/>
              </w:rPr>
              <w:fldChar w:fldCharType="end"/>
            </w:r>
          </w:hyperlink>
        </w:p>
        <w:p w:rsidR="003332BA" w:rsidRDefault="003332BA">
          <w:r>
            <w:rPr>
              <w:b/>
              <w:bCs/>
            </w:rPr>
            <w:fldChar w:fldCharType="end"/>
          </w:r>
        </w:p>
      </w:sdtContent>
    </w:sdt>
    <w:p w:rsidR="003332BA" w:rsidRDefault="003332BA">
      <w:pPr>
        <w:rPr>
          <w:rFonts w:asciiTheme="majorHAnsi" w:eastAsiaTheme="majorEastAsia" w:hAnsiTheme="majorHAnsi" w:cstheme="majorBidi"/>
          <w:color w:val="2E74B5" w:themeColor="accent1" w:themeShade="BF"/>
          <w:sz w:val="32"/>
          <w:szCs w:val="32"/>
        </w:rPr>
      </w:pPr>
      <w:r>
        <w:br w:type="page"/>
      </w:r>
    </w:p>
    <w:p w:rsidR="00DA39E1" w:rsidRDefault="002C7195" w:rsidP="002C7195">
      <w:pPr>
        <w:pStyle w:val="Kop1"/>
      </w:pPr>
      <w:bookmarkStart w:id="0" w:name="_Toc353266249"/>
      <w:r>
        <w:lastRenderedPageBreak/>
        <w:t>Welkom bij Windows 8</w:t>
      </w:r>
      <w:bookmarkEnd w:id="0"/>
    </w:p>
    <w:p w:rsidR="002C7195" w:rsidRDefault="002C7195" w:rsidP="002C7195">
      <w:r>
        <w:t xml:space="preserve">Windows 8 is een besturingssysteem dat is gemaakt om goed te werken op apparaten met een </w:t>
      </w:r>
      <w:proofErr w:type="spellStart"/>
      <w:r>
        <w:t>touchscreen</w:t>
      </w:r>
      <w:proofErr w:type="spellEnd"/>
      <w:r>
        <w:t>. Maar dat wil niet zeggen dat het niet bruikbaar is voor toetsenbord-/muiscombinatie!</w:t>
      </w:r>
    </w:p>
    <w:p w:rsidR="002C7195" w:rsidRDefault="002C7195" w:rsidP="002C7195">
      <w:r>
        <w:t xml:space="preserve">Windows 8 heeft twee ‘gezichten’: de nieuwe ‘tegelomgeving’ en de oude ‘desktopomgeving’ (ofwel ‘bureaublad’). In de praktijk </w:t>
      </w:r>
      <w:proofErr w:type="spellStart"/>
      <w:r>
        <w:t>zul</w:t>
      </w:r>
      <w:proofErr w:type="spellEnd"/>
      <w:r>
        <w:t xml:space="preserve"> je regelmatig overschakelen van de ene naar de andere omgeving.</w:t>
      </w:r>
    </w:p>
    <w:p w:rsidR="002C7195" w:rsidRDefault="002C7195" w:rsidP="002C7195">
      <w:pPr>
        <w:pStyle w:val="Kop2"/>
      </w:pPr>
      <w:bookmarkStart w:id="1" w:name="_Toc353266250"/>
      <w:r>
        <w:t>Overschakelen</w:t>
      </w:r>
      <w:bookmarkEnd w:id="1"/>
    </w:p>
    <w:p w:rsidR="002C7195" w:rsidRDefault="002C7195" w:rsidP="002C7195">
      <w:r>
        <w:t>Sta je in de tegelomgeving en wil je naar de desktop, dan klik je op de ‘desktoptegel’</w:t>
      </w:r>
    </w:p>
    <w:p w:rsidR="002C7195" w:rsidRDefault="002C7195" w:rsidP="002C7195">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-253491</wp:posOffset>
                </wp:positionH>
                <wp:positionV relativeFrom="paragraph">
                  <wp:posOffset>962374</wp:posOffset>
                </wp:positionV>
                <wp:extent cx="971849" cy="698500"/>
                <wp:effectExtent l="0" t="0" r="19050" b="425450"/>
                <wp:wrapNone/>
                <wp:docPr id="2" name="Toelichting met afgeronde rechthoek 2"/>
                <wp:cNvGraphicFramePr/>
                <a:graphic xmlns:a="http://schemas.openxmlformats.org/drawingml/2006/main">
                  <a:graphicData uri="http://schemas.microsoft.com/office/word/2010/wordprocessingShape">
                    <wps:wsp>
                      <wps:cNvSpPr/>
                      <wps:spPr>
                        <a:xfrm>
                          <a:off x="0" y="0"/>
                          <a:ext cx="971849" cy="698500"/>
                        </a:xfrm>
                        <a:prstGeom prst="wedgeRoundRectCallout">
                          <a:avLst>
                            <a:gd name="adj1" fmla="val 40046"/>
                            <a:gd name="adj2" fmla="val 102253"/>
                            <a:gd name="adj3" fmla="val 16667"/>
                          </a:avLst>
                        </a:prstGeom>
                      </wps:spPr>
                      <wps:style>
                        <a:lnRef idx="2">
                          <a:schemeClr val="accent2"/>
                        </a:lnRef>
                        <a:fillRef idx="1">
                          <a:schemeClr val="lt1"/>
                        </a:fillRef>
                        <a:effectRef idx="0">
                          <a:schemeClr val="accent2"/>
                        </a:effectRef>
                        <a:fontRef idx="minor">
                          <a:schemeClr val="dk1"/>
                        </a:fontRef>
                      </wps:style>
                      <wps:txbx>
                        <w:txbxContent>
                          <w:p w:rsidR="002C7195" w:rsidRDefault="002C7195" w:rsidP="002C7195">
                            <w:pPr>
                              <w:jc w:val="center"/>
                            </w:pPr>
                            <w:r>
                              <w:t xml:space="preserve">Naar bureaublad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2" o:spid="_x0000_s1026" type="#_x0000_t62" style="position:absolute;margin-left:-19.95pt;margin-top:75.8pt;width:76.5pt;height: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" adj="19450,32887" fillcolor="white [3201]" strokecolor="#ed7d31 [3205]" strokeweight="1pt">
                <v:textbox>
                  <w:txbxContent>
                    <w:p w:rsidR="002C7195" w:rsidRDefault="002C7195" w:rsidP="002C7195">
                      <w:pPr>
                        <w:jc w:val="center"/>
                      </w:pPr>
                      <w:r>
                        <w:t xml:space="preserve">Naar bureaublad </w:t>
                      </w:r>
                    </w:p>
                  </w:txbxContent>
                </v:textbox>
              </v:shape>
            </w:pict>
          </mc:Fallback>
        </mc:AlternateContent>
      </w:r>
      <w:r>
        <w:rPr>
          <w:noProof/>
          <w:lang w:eastAsia="nl-NL"/>
        </w:rPr>
        <w:drawing>
          <wp:inline distT="0" distB="0" distL="0" distR="0" wp14:anchorId="1500B7F2" wp14:editId="424ECB03">
            <wp:extent cx="4208155" cy="2468673"/>
            <wp:effectExtent l="0" t="0" r="1905"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0789" cy="2470218"/>
                    </a:xfrm>
                    <a:prstGeom prst="rect">
                      <a:avLst/>
                    </a:prstGeom>
                  </pic:spPr>
                </pic:pic>
              </a:graphicData>
            </a:graphic>
          </wp:inline>
        </w:drawing>
      </w:r>
    </w:p>
    <w:p w:rsidR="002C7195" w:rsidRDefault="002C7195" w:rsidP="002C7195">
      <w:r>
        <w:t>Sta je in je desktop en wil je naar de tegelomgeving dan veeg je me je vinger vanaf de rechterkant van het scherm naar binnen. Je ziet dan een soort menu in beeld komen.</w:t>
      </w:r>
    </w:p>
    <w:p w:rsidR="002C7195" w:rsidRDefault="002C7195" w:rsidP="002C7195">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4256272</wp:posOffset>
                </wp:positionH>
                <wp:positionV relativeFrom="paragraph">
                  <wp:posOffset>323481</wp:posOffset>
                </wp:positionV>
                <wp:extent cx="1761490" cy="1354455"/>
                <wp:effectExtent l="152400" t="0" r="10160" b="17145"/>
                <wp:wrapNone/>
                <wp:docPr id="4" name="Toelichting met afgeronde rechthoek 4"/>
                <wp:cNvGraphicFramePr/>
                <a:graphic xmlns:a="http://schemas.openxmlformats.org/drawingml/2006/main">
                  <a:graphicData uri="http://schemas.microsoft.com/office/word/2010/wordprocessingShape">
                    <wps:wsp>
                      <wps:cNvSpPr/>
                      <wps:spPr>
                        <a:xfrm>
                          <a:off x="0" y="0"/>
                          <a:ext cx="1761490" cy="1354455"/>
                        </a:xfrm>
                        <a:prstGeom prst="wedgeRoundRectCallout">
                          <a:avLst>
                            <a:gd name="adj1" fmla="val -58067"/>
                            <a:gd name="adj2" fmla="val 8774"/>
                            <a:gd name="adj3" fmla="val 16667"/>
                          </a:avLst>
                        </a:prstGeom>
                      </wps:spPr>
                      <wps:style>
                        <a:lnRef idx="2">
                          <a:schemeClr val="accent2"/>
                        </a:lnRef>
                        <a:fillRef idx="1">
                          <a:schemeClr val="lt1"/>
                        </a:fillRef>
                        <a:effectRef idx="0">
                          <a:schemeClr val="accent2"/>
                        </a:effectRef>
                        <a:fontRef idx="minor">
                          <a:schemeClr val="dk1"/>
                        </a:fontRef>
                      </wps:style>
                      <wps:txbx>
                        <w:txbxContent>
                          <w:p w:rsidR="002C7195" w:rsidRDefault="002C7195" w:rsidP="002C7195">
                            <w:pPr>
                              <w:jc w:val="center"/>
                            </w:pPr>
                            <w:r>
                              <w:t>Klik op ‘start’ om de tegelomgeving te bereiken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oelichting met afgeronde rechthoek 4" o:spid="_x0000_s1027" type="#_x0000_t62" style="position:absolute;margin-left:335.15pt;margin-top:25.45pt;width:138.7pt;height:106.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" adj="-1742,12695" fillcolor="white [3201]" strokecolor="#ed7d31 [3205]" strokeweight="1pt">
                <v:textbox>
                  <w:txbxContent>
                    <w:p w:rsidR="002C7195" w:rsidRDefault="002C7195" w:rsidP="002C7195">
                      <w:pPr>
                        <w:jc w:val="center"/>
                      </w:pPr>
                      <w:r>
                        <w:t>Klik op ‘start’ om de tegelomgeving te bereiken</w:t>
                      </w:r>
                    </w:p>
                  </w:txbxContent>
                </v:textbox>
              </v:shape>
            </w:pict>
          </mc:Fallback>
        </mc:AlternateContent>
      </w:r>
      <w:r>
        <w:rPr>
          <w:noProof/>
          <w:lang w:eastAsia="nl-NL"/>
        </w:rPr>
        <w:drawing>
          <wp:inline distT="0" distB="0" distL="0" distR="0" wp14:anchorId="6169171B" wp14:editId="76F193E2">
            <wp:extent cx="4141131" cy="232938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43505" cy="2330721"/>
                    </a:xfrm>
                    <a:prstGeom prst="rect">
                      <a:avLst/>
                    </a:prstGeom>
                  </pic:spPr>
                </pic:pic>
              </a:graphicData>
            </a:graphic>
          </wp:inline>
        </w:drawing>
      </w:r>
    </w:p>
    <w:p w:rsidR="002C7195" w:rsidRDefault="002C7195" w:rsidP="002C7195"/>
    <w:p w:rsidR="003332BA" w:rsidRDefault="003332BA" w:rsidP="003332BA">
      <w:pPr>
        <w:pStyle w:val="Kop1"/>
      </w:pPr>
      <w:bookmarkStart w:id="2" w:name="_Toc353266251"/>
      <w:r>
        <w:t>De tegelomgeving</w:t>
      </w:r>
      <w:bookmarkEnd w:id="2"/>
      <w:r>
        <w:t xml:space="preserve"> </w:t>
      </w:r>
    </w:p>
    <w:p w:rsidR="003332BA" w:rsidRDefault="003332BA" w:rsidP="003332BA">
      <w:r>
        <w:t>Iedere tegel in de tegelomgeving staat voor een bepaalde applicatie of app. Een tegel aanraken start de applicatie. Je ziet al een behoorlijk aantal tegels klaarstaan. Door naar links en rechts over je scherm te vegen krijg je alle tegels te zien.</w:t>
      </w:r>
    </w:p>
    <w:p w:rsidR="003332BA" w:rsidRPr="003332BA" w:rsidRDefault="003332BA" w:rsidP="003332BA">
      <w:r>
        <w:t>Je kunt natuurlijk ook zelf nieuwe tegels toevoegen, tegels weghalen, ze op een andere plek zetten of aanpassen hoe ze eruit zien.</w:t>
      </w:r>
    </w:p>
    <w:p w:rsidR="003332BA" w:rsidRDefault="003332BA" w:rsidP="003332BA">
      <w:pPr>
        <w:pStyle w:val="Kop2"/>
      </w:pPr>
      <w:bookmarkStart w:id="3" w:name="_Toc353266252"/>
      <w:r>
        <w:lastRenderedPageBreak/>
        <w:t>Verplaatsen</w:t>
      </w:r>
      <w:bookmarkEnd w:id="3"/>
    </w:p>
    <w:p w:rsidR="003332BA" w:rsidRDefault="00CF317C" w:rsidP="00CF317C">
      <w:pPr>
        <w:pStyle w:val="Lijstalinea"/>
        <w:numPr>
          <w:ilvl w:val="0"/>
          <w:numId w:val="2"/>
        </w:numPr>
      </w:pPr>
      <w:r>
        <w:t>Zet je vinger op de tegel die je wilt verplaatsen en blijf deze vasthouden.</w:t>
      </w:r>
    </w:p>
    <w:p w:rsidR="00CF317C" w:rsidRDefault="00CF317C" w:rsidP="00CF317C">
      <w:pPr>
        <w:pStyle w:val="Lijstalinea"/>
        <w:numPr>
          <w:ilvl w:val="0"/>
          <w:numId w:val="2"/>
        </w:numPr>
      </w:pPr>
      <w:r>
        <w:t>Sleep de tegel nu naar de plaats waar je hem wilt hebben en laat los.</w:t>
      </w:r>
    </w:p>
    <w:p w:rsidR="003332BA" w:rsidRDefault="003332BA" w:rsidP="003332BA">
      <w:pPr>
        <w:pStyle w:val="Kop2"/>
      </w:pPr>
      <w:bookmarkStart w:id="4" w:name="_Toc353266253"/>
      <w:r>
        <w:t>Groeperen</w:t>
      </w:r>
      <w:bookmarkEnd w:id="4"/>
    </w:p>
    <w:p w:rsidR="00CF317C" w:rsidRPr="00CF317C" w:rsidRDefault="00CF317C" w:rsidP="00CF317C">
      <w:r>
        <w:t>Standaard worden je tegels getoond in ‘groepen’ met een stukje wit ertussen. Die groepen kun je gebruiken om je tegels op een handige manier te ordenen (tip: zet je belangrijkste tegels links zodat je ze meteen ziet op je scherm).</w:t>
      </w:r>
    </w:p>
    <w:p w:rsidR="003332BA" w:rsidRDefault="00CF317C" w:rsidP="00CF317C">
      <w:pPr>
        <w:pStyle w:val="Lijstalinea"/>
        <w:numPr>
          <w:ilvl w:val="0"/>
          <w:numId w:val="3"/>
        </w:numPr>
      </w:pPr>
      <w:r>
        <w:t xml:space="preserve">Sleep een applicatie helemaal naar links of rechts om een nieuwe groep te maken. </w:t>
      </w:r>
    </w:p>
    <w:p w:rsidR="00CF317C" w:rsidRDefault="00CF317C" w:rsidP="00CF317C">
      <w:pPr>
        <w:pStyle w:val="Lijstalinea"/>
        <w:numPr>
          <w:ilvl w:val="0"/>
          <w:numId w:val="3"/>
        </w:numPr>
      </w:pPr>
      <w:r>
        <w:t>Sleep vervolgens alle applicaties die in de groep thuishoren naar de juiste plek.</w:t>
      </w:r>
    </w:p>
    <w:p w:rsidR="00CF317C" w:rsidRDefault="00CF317C" w:rsidP="00CF317C">
      <w:pPr>
        <w:pStyle w:val="Kop2"/>
      </w:pPr>
      <w:bookmarkStart w:id="5" w:name="_Toc353266254"/>
      <w:r>
        <w:t>Verplaatsen en naam geven groep</w:t>
      </w:r>
      <w:bookmarkEnd w:id="5"/>
    </w:p>
    <w:p w:rsidR="00CF317C" w:rsidRDefault="00CF317C" w:rsidP="00CF317C">
      <w:r>
        <w:t xml:space="preserve">Om een hele groep te verplaatsen en/of te voorzien van een naam moet je eerst het scherm ‘uitzoomen’. </w:t>
      </w:r>
    </w:p>
    <w:p w:rsidR="00CF317C" w:rsidRDefault="00CF317C" w:rsidP="00CF317C">
      <w:pPr>
        <w:pStyle w:val="Lijstalinea"/>
        <w:numPr>
          <w:ilvl w:val="0"/>
          <w:numId w:val="4"/>
        </w:numPr>
      </w:pPr>
      <w:r>
        <w:t>Beweeg op het startscherm duim en wijsvinger naar elkaar toe (</w:t>
      </w:r>
      <w:proofErr w:type="spellStart"/>
      <w:r>
        <w:t>pinchen</w:t>
      </w:r>
      <w:proofErr w:type="spellEnd"/>
      <w:r>
        <w:t xml:space="preserve">). Je ziet nu alle groepen heel klein in beeld. </w:t>
      </w:r>
    </w:p>
    <w:p w:rsidR="00CF317C" w:rsidRDefault="00CF317C" w:rsidP="00CF317C">
      <w:pPr>
        <w:pStyle w:val="Lijstalinea"/>
        <w:numPr>
          <w:ilvl w:val="0"/>
          <w:numId w:val="4"/>
        </w:numPr>
      </w:pPr>
      <w:r>
        <w:t>Door te slepen kun je nu een groep op een andere plek zetten</w:t>
      </w:r>
    </w:p>
    <w:p w:rsidR="00CF317C" w:rsidRDefault="00CF317C" w:rsidP="00CF317C">
      <w:pPr>
        <w:pStyle w:val="Lijstalinea"/>
        <w:numPr>
          <w:ilvl w:val="0"/>
          <w:numId w:val="4"/>
        </w:numPr>
      </w:pPr>
      <w:r>
        <w:t xml:space="preserve">Geef een naam door de groep te selecteren (veeg er van boven naar beneden overheen). </w:t>
      </w:r>
    </w:p>
    <w:p w:rsidR="00CF317C" w:rsidRDefault="00CF317C" w:rsidP="00CF317C">
      <w:pPr>
        <w:pStyle w:val="Lijstalinea"/>
        <w:numPr>
          <w:ilvl w:val="0"/>
          <w:numId w:val="4"/>
        </w:numPr>
      </w:pPr>
      <w:r>
        <w:t xml:space="preserve">In de </w:t>
      </w:r>
      <w:proofErr w:type="spellStart"/>
      <w:r>
        <w:t>appbar</w:t>
      </w:r>
      <w:proofErr w:type="spellEnd"/>
      <w:r>
        <w:t xml:space="preserve"> onderin het scherm zie je nu ‘Name </w:t>
      </w:r>
      <w:proofErr w:type="spellStart"/>
      <w:r>
        <w:t>group</w:t>
      </w:r>
      <w:proofErr w:type="spellEnd"/>
      <w:r>
        <w:t>’ en kun je een naam toevoegen.</w:t>
      </w:r>
    </w:p>
    <w:p w:rsidR="003332BA" w:rsidRDefault="003332BA" w:rsidP="003332BA">
      <w:pPr>
        <w:pStyle w:val="Kop2"/>
      </w:pPr>
      <w:bookmarkStart w:id="6" w:name="_Toc353266255"/>
      <w:r>
        <w:t>Nieuwe tegel toevoegen</w:t>
      </w:r>
      <w:bookmarkEnd w:id="6"/>
    </w:p>
    <w:p w:rsidR="00566231" w:rsidRDefault="00566231" w:rsidP="00566231">
      <w:r>
        <w:t xml:space="preserve">Je kunt gemakkelijk nieuwe tegels toevoegen. </w:t>
      </w:r>
    </w:p>
    <w:p w:rsidR="00566231" w:rsidRDefault="00566231" w:rsidP="00566231">
      <w:pPr>
        <w:pStyle w:val="Lijstalinea"/>
        <w:numPr>
          <w:ilvl w:val="0"/>
          <w:numId w:val="5"/>
        </w:numPr>
      </w:pPr>
      <w:r>
        <w:t xml:space="preserve">Een website (bijv. de link naar het Mondriaan of je </w:t>
      </w:r>
      <w:proofErr w:type="spellStart"/>
      <w:r>
        <w:t>webmail</w:t>
      </w:r>
      <w:proofErr w:type="spellEnd"/>
      <w:r>
        <w:t>) kun je als tegel toevoegen op de volgende manier:</w:t>
      </w:r>
    </w:p>
    <w:p w:rsidR="00566231" w:rsidRPr="00566231" w:rsidRDefault="00566231" w:rsidP="00566231">
      <w:pPr>
        <w:numPr>
          <w:ilvl w:val="1"/>
          <w:numId w:val="5"/>
        </w:numPr>
        <w:spacing w:before="100" w:beforeAutospacing="1" w:after="100" w:afterAutospacing="1" w:line="240" w:lineRule="auto"/>
        <w:rPr>
          <w:rFonts w:eastAsia="Times New Roman" w:cs="Times New Roman"/>
          <w:lang w:eastAsia="nl-NL"/>
        </w:rPr>
      </w:pPr>
      <w:r w:rsidRPr="00566231">
        <w:rPr>
          <w:rFonts w:eastAsia="Times New Roman" w:cs="Times New Roman"/>
          <w:lang w:eastAsia="nl-NL"/>
        </w:rPr>
        <w:t>Ga in Internet Explorer 10 naar de pagina die je toe wilt voegen aan het startscherm.</w:t>
      </w:r>
    </w:p>
    <w:p w:rsidR="00566231" w:rsidRPr="00566231" w:rsidRDefault="00566231" w:rsidP="00566231">
      <w:pPr>
        <w:numPr>
          <w:ilvl w:val="1"/>
          <w:numId w:val="5"/>
        </w:numPr>
        <w:spacing w:before="100" w:beforeAutospacing="1" w:after="100" w:afterAutospacing="1" w:line="240" w:lineRule="auto"/>
        <w:rPr>
          <w:rFonts w:eastAsia="Times New Roman" w:cs="Times New Roman"/>
          <w:lang w:eastAsia="nl-NL"/>
        </w:rPr>
      </w:pPr>
      <w:proofErr w:type="spellStart"/>
      <w:r>
        <w:rPr>
          <w:rFonts w:eastAsia="Times New Roman" w:cs="Times New Roman"/>
          <w:lang w:eastAsia="nl-NL"/>
        </w:rPr>
        <w:t>S</w:t>
      </w:r>
      <w:r w:rsidRPr="00566231">
        <w:rPr>
          <w:rFonts w:eastAsia="Times New Roman" w:cs="Times New Roman"/>
          <w:lang w:eastAsia="nl-NL"/>
        </w:rPr>
        <w:t>wipe</w:t>
      </w:r>
      <w:proofErr w:type="spellEnd"/>
      <w:r w:rsidRPr="00566231">
        <w:rPr>
          <w:rFonts w:eastAsia="Times New Roman" w:cs="Times New Roman"/>
          <w:lang w:eastAsia="nl-NL"/>
        </w:rPr>
        <w:t xml:space="preserve"> omhoog</w:t>
      </w:r>
      <w:r>
        <w:rPr>
          <w:rFonts w:eastAsia="Times New Roman" w:cs="Times New Roman"/>
          <w:lang w:eastAsia="nl-NL"/>
        </w:rPr>
        <w:t xml:space="preserve"> (veeg van onderin het scherm naar boven)</w:t>
      </w:r>
      <w:r w:rsidRPr="00566231">
        <w:rPr>
          <w:rFonts w:eastAsia="Times New Roman" w:cs="Times New Roman"/>
          <w:lang w:eastAsia="nl-NL"/>
        </w:rPr>
        <w:t>. Als het goed is, verschijnt de titelbalk weer in beeld.</w:t>
      </w:r>
    </w:p>
    <w:p w:rsidR="00566231" w:rsidRPr="00566231" w:rsidRDefault="00566231" w:rsidP="00566231">
      <w:pPr>
        <w:numPr>
          <w:ilvl w:val="1"/>
          <w:numId w:val="5"/>
        </w:numPr>
        <w:spacing w:before="100" w:beforeAutospacing="1" w:after="100" w:afterAutospacing="1" w:line="240" w:lineRule="auto"/>
        <w:rPr>
          <w:rFonts w:eastAsia="Times New Roman" w:cs="Times New Roman"/>
          <w:lang w:eastAsia="nl-NL"/>
        </w:rPr>
      </w:pPr>
      <w:r w:rsidRPr="00566231">
        <w:rPr>
          <w:rFonts w:eastAsia="Times New Roman" w:cs="Times New Roman"/>
          <w:lang w:eastAsia="nl-NL"/>
        </w:rPr>
        <w:t>Klik op de knop met de punaise.</w:t>
      </w:r>
    </w:p>
    <w:p w:rsidR="00566231" w:rsidRPr="00566231" w:rsidRDefault="00566231" w:rsidP="00566231">
      <w:pPr>
        <w:numPr>
          <w:ilvl w:val="1"/>
          <w:numId w:val="5"/>
        </w:numPr>
        <w:spacing w:before="100" w:beforeAutospacing="1" w:after="100" w:afterAutospacing="1" w:line="240" w:lineRule="auto"/>
        <w:rPr>
          <w:rFonts w:eastAsia="Times New Roman" w:cs="Times New Roman"/>
          <w:lang w:eastAsia="nl-NL"/>
        </w:rPr>
      </w:pPr>
      <w:r w:rsidRPr="00566231">
        <w:rPr>
          <w:rFonts w:eastAsia="Times New Roman" w:cs="Times New Roman"/>
          <w:lang w:eastAsia="nl-NL"/>
        </w:rPr>
        <w:t>Klik op ‘Vastmaken aan Start’.</w:t>
      </w:r>
    </w:p>
    <w:p w:rsidR="00566231" w:rsidRDefault="00566231" w:rsidP="00566231">
      <w:pPr>
        <w:numPr>
          <w:ilvl w:val="1"/>
          <w:numId w:val="5"/>
        </w:numPr>
        <w:spacing w:before="100" w:beforeAutospacing="1" w:after="100" w:afterAutospacing="1" w:line="240" w:lineRule="auto"/>
        <w:rPr>
          <w:rFonts w:eastAsia="Times New Roman" w:cs="Times New Roman"/>
          <w:lang w:eastAsia="nl-NL"/>
        </w:rPr>
      </w:pPr>
      <w:r w:rsidRPr="00566231">
        <w:rPr>
          <w:rFonts w:eastAsia="Times New Roman" w:cs="Times New Roman"/>
          <w:lang w:eastAsia="nl-NL"/>
        </w:rPr>
        <w:t>Geef je tegel een gepaste naam en klik op ‘Vastmaken aan Start’.</w:t>
      </w:r>
    </w:p>
    <w:p w:rsidR="00566231" w:rsidRDefault="00566231" w:rsidP="00566231">
      <w:pPr>
        <w:spacing w:before="100" w:beforeAutospacing="1" w:after="100" w:afterAutospacing="1" w:line="240" w:lineRule="auto"/>
        <w:ind w:left="1080"/>
        <w:rPr>
          <w:rFonts w:eastAsia="Times New Roman" w:cs="Times New Roman"/>
          <w:lang w:eastAsia="nl-NL"/>
        </w:rPr>
      </w:pPr>
    </w:p>
    <w:p w:rsidR="00566231" w:rsidRDefault="00566231" w:rsidP="00566231">
      <w:pPr>
        <w:numPr>
          <w:ilvl w:val="0"/>
          <w:numId w:val="5"/>
        </w:numPr>
        <w:spacing w:before="100" w:beforeAutospacing="1" w:after="100" w:afterAutospacing="1" w:line="240" w:lineRule="auto"/>
        <w:rPr>
          <w:rFonts w:eastAsia="Times New Roman" w:cs="Times New Roman"/>
          <w:lang w:eastAsia="nl-NL"/>
        </w:rPr>
      </w:pPr>
      <w:r>
        <w:rPr>
          <w:rFonts w:eastAsia="Times New Roman" w:cs="Times New Roman"/>
          <w:lang w:eastAsia="nl-NL"/>
        </w:rPr>
        <w:t>Een applicatie op je desktop (bijvoorbeeld Word) kun je toevoegen op de volgende manier:</w:t>
      </w:r>
    </w:p>
    <w:p w:rsidR="00566231" w:rsidRDefault="00566231" w:rsidP="00566231">
      <w:pPr>
        <w:numPr>
          <w:ilvl w:val="1"/>
          <w:numId w:val="5"/>
        </w:numPr>
        <w:spacing w:before="100" w:beforeAutospacing="1" w:after="100" w:afterAutospacing="1" w:line="240" w:lineRule="auto"/>
        <w:rPr>
          <w:rFonts w:eastAsia="Times New Roman" w:cs="Times New Roman"/>
          <w:lang w:eastAsia="nl-NL"/>
        </w:rPr>
      </w:pPr>
      <w:r>
        <w:rPr>
          <w:rFonts w:eastAsia="Times New Roman" w:cs="Times New Roman"/>
          <w:lang w:eastAsia="nl-NL"/>
        </w:rPr>
        <w:t>Ga naar de desktopomgeving</w:t>
      </w:r>
    </w:p>
    <w:p w:rsidR="00566231" w:rsidRDefault="00566231" w:rsidP="00566231">
      <w:pPr>
        <w:numPr>
          <w:ilvl w:val="1"/>
          <w:numId w:val="5"/>
        </w:numPr>
        <w:spacing w:before="100" w:beforeAutospacing="1" w:after="100" w:afterAutospacing="1" w:line="240" w:lineRule="auto"/>
        <w:rPr>
          <w:rFonts w:eastAsia="Times New Roman" w:cs="Times New Roman"/>
          <w:lang w:eastAsia="nl-NL"/>
        </w:rPr>
      </w:pPr>
      <w:r>
        <w:rPr>
          <w:rFonts w:eastAsia="Times New Roman" w:cs="Times New Roman"/>
          <w:lang w:eastAsia="nl-NL"/>
        </w:rPr>
        <w:t>Klik met de rechtermuisknop op de applicatie (of houd je vinger er op)</w:t>
      </w:r>
    </w:p>
    <w:p w:rsidR="00566231" w:rsidRPr="00566231" w:rsidRDefault="00566231" w:rsidP="00566231">
      <w:pPr>
        <w:numPr>
          <w:ilvl w:val="1"/>
          <w:numId w:val="5"/>
        </w:numPr>
        <w:spacing w:before="100" w:beforeAutospacing="1" w:after="100" w:afterAutospacing="1" w:line="240" w:lineRule="auto"/>
        <w:rPr>
          <w:rFonts w:eastAsia="Times New Roman" w:cs="Times New Roman"/>
          <w:lang w:eastAsia="nl-NL"/>
        </w:rPr>
      </w:pPr>
      <w:r>
        <w:rPr>
          <w:rFonts w:eastAsia="Times New Roman" w:cs="Times New Roman"/>
          <w:lang w:eastAsia="nl-NL"/>
        </w:rPr>
        <w:t>Selecteer ‘vastmaken aan start’</w:t>
      </w:r>
    </w:p>
    <w:p w:rsidR="00566231" w:rsidRPr="00566231" w:rsidRDefault="00566231" w:rsidP="00566231">
      <w:pPr>
        <w:pStyle w:val="Lijstalinea"/>
        <w:ind w:left="1080"/>
      </w:pPr>
    </w:p>
    <w:p w:rsidR="00566231" w:rsidRDefault="00566231" w:rsidP="00566231">
      <w:pPr>
        <w:pStyle w:val="Lijstalinea"/>
        <w:numPr>
          <w:ilvl w:val="0"/>
          <w:numId w:val="5"/>
        </w:numPr>
      </w:pPr>
      <w:r>
        <w:t xml:space="preserve">Door via de </w:t>
      </w:r>
      <w:proofErr w:type="spellStart"/>
      <w:r>
        <w:t>appstore</w:t>
      </w:r>
      <w:proofErr w:type="spellEnd"/>
      <w:r>
        <w:t xml:space="preserve"> een </w:t>
      </w:r>
      <w:proofErr w:type="spellStart"/>
      <w:r>
        <w:t>app</w:t>
      </w:r>
      <w:proofErr w:type="spellEnd"/>
      <w:r>
        <w:t xml:space="preserve"> te installeren</w:t>
      </w:r>
    </w:p>
    <w:p w:rsidR="003332BA" w:rsidRPr="003332BA" w:rsidRDefault="003332BA" w:rsidP="003332BA"/>
    <w:p w:rsidR="003332BA" w:rsidRDefault="003332BA" w:rsidP="003332BA">
      <w:pPr>
        <w:pStyle w:val="Kop2"/>
      </w:pPr>
      <w:bookmarkStart w:id="7" w:name="_Toc353266256"/>
      <w:r>
        <w:t>Tegeleigenschappen aanpassen</w:t>
      </w:r>
      <w:bookmarkEnd w:id="7"/>
    </w:p>
    <w:p w:rsidR="003332BA" w:rsidRDefault="003332BA" w:rsidP="003332BA">
      <w:r>
        <w:t xml:space="preserve">Een tegel kan twee formaten hebben: vierkant (klein) of rechthoekig (groot). Daarnaast kun je ervoor kiezen om de tegel los te maken van het startscherm. (De applicatie blijft wel bestaan, maar is niet </w:t>
      </w:r>
      <w:r>
        <w:lastRenderedPageBreak/>
        <w:t>meer direct zichtbaar). Daarnaast kunnen, afhankelijk van de betreffende appli</w:t>
      </w:r>
      <w:bookmarkStart w:id="8" w:name="_GoBack"/>
      <w:bookmarkEnd w:id="8"/>
      <w:r>
        <w:t>catie, andere eigenschappen worden ingesteld.</w:t>
      </w:r>
    </w:p>
    <w:p w:rsidR="003332BA" w:rsidRDefault="003332BA" w:rsidP="003332BA">
      <w:pPr>
        <w:pStyle w:val="Lijstalinea"/>
        <w:numPr>
          <w:ilvl w:val="0"/>
          <w:numId w:val="1"/>
        </w:numPr>
      </w:pPr>
      <w:r>
        <w:t>Door van boven naar onderen over een tegel te vegen komt de zogenaamde ‘</w:t>
      </w:r>
      <w:proofErr w:type="spellStart"/>
      <w:r>
        <w:t>appbar</w:t>
      </w:r>
      <w:proofErr w:type="spellEnd"/>
      <w:r>
        <w:t>’ in beeld.</w:t>
      </w:r>
    </w:p>
    <w:p w:rsidR="003332BA" w:rsidRPr="003332BA" w:rsidRDefault="003332BA" w:rsidP="003332BA">
      <w:r>
        <w:rPr>
          <w:noProof/>
          <w:lang w:eastAsia="nl-NL"/>
        </w:rPr>
        <mc:AlternateContent>
          <mc:Choice Requires="wps">
            <w:drawing>
              <wp:anchor distT="0" distB="0" distL="114300" distR="114300" simplePos="0" relativeHeight="251661312" behindDoc="0" locked="0" layoutInCell="1" allowOverlap="1">
                <wp:simplePos x="0" y="0"/>
                <wp:positionH relativeFrom="column">
                  <wp:posOffset>4691929</wp:posOffset>
                </wp:positionH>
                <wp:positionV relativeFrom="paragraph">
                  <wp:posOffset>589097</wp:posOffset>
                </wp:positionV>
                <wp:extent cx="1531620" cy="1689735"/>
                <wp:effectExtent l="1428750" t="0" r="11430" b="24765"/>
                <wp:wrapNone/>
                <wp:docPr id="6" name="Toelichting met afgeronde rechthoek 6"/>
                <wp:cNvGraphicFramePr/>
                <a:graphic xmlns:a="http://schemas.openxmlformats.org/drawingml/2006/main">
                  <a:graphicData uri="http://schemas.microsoft.com/office/word/2010/wordprocessingShape">
                    <wps:wsp>
                      <wps:cNvSpPr/>
                      <wps:spPr>
                        <a:xfrm>
                          <a:off x="0" y="0"/>
                          <a:ext cx="1531620" cy="1689735"/>
                        </a:xfrm>
                        <a:prstGeom prst="wedgeRoundRectCallout">
                          <a:avLst>
                            <a:gd name="adj1" fmla="val -140236"/>
                            <a:gd name="adj2" fmla="val 16885"/>
                            <a:gd name="adj3" fmla="val 16667"/>
                          </a:avLst>
                        </a:prstGeom>
                      </wps:spPr>
                      <wps:style>
                        <a:lnRef idx="2">
                          <a:schemeClr val="accent2"/>
                        </a:lnRef>
                        <a:fillRef idx="1">
                          <a:schemeClr val="lt1"/>
                        </a:fillRef>
                        <a:effectRef idx="0">
                          <a:schemeClr val="accent2"/>
                        </a:effectRef>
                        <a:fontRef idx="minor">
                          <a:schemeClr val="dk1"/>
                        </a:fontRef>
                      </wps:style>
                      <wps:txbx>
                        <w:txbxContent>
                          <w:p w:rsidR="003332BA" w:rsidRDefault="003332BA" w:rsidP="003332BA">
                            <w:pPr>
                              <w:jc w:val="center"/>
                            </w:pPr>
                            <w:r>
                              <w:t xml:space="preserve">Van boven naar onderen over deze tegel vegen geeft onderin de opties in beeld. Deze kunnen per </w:t>
                            </w:r>
                            <w:proofErr w:type="spellStart"/>
                            <w:r>
                              <w:t>app</w:t>
                            </w:r>
                            <w:proofErr w:type="spellEnd"/>
                            <w:r>
                              <w:t xml:space="preserve"> verschillend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oelichting met afgeronde rechthoek 6" o:spid="_x0000_s1028" type="#_x0000_t62" style="position:absolute;margin-left:369.45pt;margin-top:46.4pt;width:120.6pt;height:133.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" adj="-19491,14447" fillcolor="white [3201]" strokecolor="#ed7d31 [3205]" strokeweight="1pt">
                <v:textbox>
                  <w:txbxContent>
                    <w:p w:rsidR="003332BA" w:rsidRDefault="003332BA" w:rsidP="003332BA">
                      <w:pPr>
                        <w:jc w:val="center"/>
                      </w:pPr>
                      <w:r>
                        <w:t xml:space="preserve">Van boven naar onderen over deze tegel vegen geeft onderin de opties in beeld. Deze kunnen per </w:t>
                      </w:r>
                      <w:proofErr w:type="spellStart"/>
                      <w:r>
                        <w:t>app</w:t>
                      </w:r>
                      <w:proofErr w:type="spellEnd"/>
                      <w:r>
                        <w:t xml:space="preserve"> verschillend zijn.</w:t>
                      </w:r>
                    </w:p>
                  </w:txbxContent>
                </v:textbox>
              </v:shape>
            </w:pict>
          </mc:Fallback>
        </mc:AlternateContent>
      </w:r>
      <w:r>
        <w:rPr>
          <w:noProof/>
          <w:lang w:eastAsia="nl-NL"/>
        </w:rPr>
        <w:drawing>
          <wp:inline distT="0" distB="0" distL="0" distR="0" wp14:anchorId="27B01FB0" wp14:editId="665A9C64">
            <wp:extent cx="4538488" cy="25529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1390" cy="2554532"/>
                    </a:xfrm>
                    <a:prstGeom prst="rect">
                      <a:avLst/>
                    </a:prstGeom>
                  </pic:spPr>
                </pic:pic>
              </a:graphicData>
            </a:graphic>
          </wp:inline>
        </w:drawing>
      </w:r>
    </w:p>
    <w:p w:rsidR="003332BA" w:rsidRDefault="00CF317C" w:rsidP="003332BA">
      <w:r>
        <w:t>Tip: tegels die zijn losgemaakt van ‘start’ kunnen nog altijd worden gevonden via een veeg van rechts naar links de zogenaamde ‘</w:t>
      </w:r>
      <w:proofErr w:type="spellStart"/>
      <w:r>
        <w:t>charms</w:t>
      </w:r>
      <w:proofErr w:type="spellEnd"/>
      <w:r>
        <w:t>’ op te roepen en vervolgens op de zoekknop te drukken.</w:t>
      </w:r>
    </w:p>
    <w:p w:rsidR="00CF317C" w:rsidRDefault="00566231" w:rsidP="003332BA">
      <w:r>
        <w:rPr>
          <w:noProof/>
          <w:lang w:eastAsia="nl-NL"/>
        </w:rPr>
        <mc:AlternateContent>
          <mc:Choice Requires="wps">
            <w:drawing>
              <wp:anchor distT="0" distB="0" distL="114300" distR="114300" simplePos="0" relativeHeight="251662336" behindDoc="0" locked="0" layoutInCell="1" allowOverlap="1">
                <wp:simplePos x="0" y="0"/>
                <wp:positionH relativeFrom="column">
                  <wp:posOffset>1194641</wp:posOffset>
                </wp:positionH>
                <wp:positionV relativeFrom="paragraph">
                  <wp:posOffset>40147</wp:posOffset>
                </wp:positionV>
                <wp:extent cx="1639570" cy="1189990"/>
                <wp:effectExtent l="171450" t="0" r="17780" b="10160"/>
                <wp:wrapNone/>
                <wp:docPr id="8" name="Toelichting met afgeronde rechthoek 8"/>
                <wp:cNvGraphicFramePr/>
                <a:graphic xmlns:a="http://schemas.openxmlformats.org/drawingml/2006/main">
                  <a:graphicData uri="http://schemas.microsoft.com/office/word/2010/wordprocessingShape">
                    <wps:wsp>
                      <wps:cNvSpPr/>
                      <wps:spPr>
                        <a:xfrm>
                          <a:off x="0" y="0"/>
                          <a:ext cx="1639570" cy="1189990"/>
                        </a:xfrm>
                        <a:prstGeom prst="wedgeRoundRectCallout">
                          <a:avLst>
                            <a:gd name="adj1" fmla="val -59468"/>
                            <a:gd name="adj2" fmla="val -13053"/>
                            <a:gd name="adj3" fmla="val 16667"/>
                          </a:avLst>
                        </a:prstGeom>
                      </wps:spPr>
                      <wps:style>
                        <a:lnRef idx="2">
                          <a:schemeClr val="accent2"/>
                        </a:lnRef>
                        <a:fillRef idx="1">
                          <a:schemeClr val="lt1"/>
                        </a:fillRef>
                        <a:effectRef idx="0">
                          <a:schemeClr val="accent2"/>
                        </a:effectRef>
                        <a:fontRef idx="minor">
                          <a:schemeClr val="dk1"/>
                        </a:fontRef>
                      </wps:style>
                      <wps:txbx>
                        <w:txbxContent>
                          <w:p w:rsidR="00566231" w:rsidRDefault="00566231" w:rsidP="00566231">
                            <w:pPr>
                              <w:jc w:val="center"/>
                            </w:pPr>
                            <w:r>
                              <w:t xml:space="preserve">Klik op ‘zoeken’ om al je </w:t>
                            </w:r>
                            <w:proofErr w:type="spellStart"/>
                            <w:r>
                              <w:t>apps</w:t>
                            </w:r>
                            <w:proofErr w:type="spellEnd"/>
                            <w:r>
                              <w:t xml:space="preserve"> te zien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oelichting met afgeronde rechthoek 8" o:spid="_x0000_s1029" type="#_x0000_t62" style="position:absolute;margin-left:94.05pt;margin-top:3.15pt;width:129.1pt;height:93.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" adj="-2045,7981" fillcolor="white [3201]" strokecolor="#ed7d31 [3205]" strokeweight="1pt">
                <v:textbox>
                  <w:txbxContent>
                    <w:p w:rsidR="00566231" w:rsidRDefault="00566231" w:rsidP="00566231">
                      <w:pPr>
                        <w:jc w:val="center"/>
                      </w:pPr>
                      <w:r>
                        <w:t xml:space="preserve">Klik op ‘zoeken’ om al je </w:t>
                      </w:r>
                      <w:proofErr w:type="spellStart"/>
                      <w:r>
                        <w:t>apps</w:t>
                      </w:r>
                      <w:proofErr w:type="spellEnd"/>
                      <w:r>
                        <w:t xml:space="preserve"> te zien</w:t>
                      </w:r>
                    </w:p>
                  </w:txbxContent>
                </v:textbox>
              </v:shape>
            </w:pict>
          </mc:Fallback>
        </mc:AlternateContent>
      </w:r>
      <w:r w:rsidR="00CF317C">
        <w:rPr>
          <w:noProof/>
          <w:lang w:eastAsia="nl-NL"/>
        </w:rPr>
        <w:drawing>
          <wp:inline distT="0" distB="0" distL="0" distR="0" wp14:anchorId="3A1D5D1F" wp14:editId="705CF606">
            <wp:extent cx="1047218" cy="1661249"/>
            <wp:effectExtent l="0" t="0" r="63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60995" cy="1683105"/>
                    </a:xfrm>
                    <a:prstGeom prst="rect">
                      <a:avLst/>
                    </a:prstGeom>
                  </pic:spPr>
                </pic:pic>
              </a:graphicData>
            </a:graphic>
          </wp:inline>
        </w:drawing>
      </w:r>
    </w:p>
    <w:p w:rsidR="00566231" w:rsidRDefault="00566231" w:rsidP="003332BA"/>
    <w:p w:rsidR="00566231" w:rsidRDefault="00566231" w:rsidP="003332BA">
      <w:r>
        <w:t>Op internet is legio informatie over Windows 8 en het gebruik ervan te vinden</w:t>
      </w:r>
      <w:r w:rsidR="007F0105">
        <w:t xml:space="preserve"> </w:t>
      </w:r>
      <w:r>
        <w:t>:</w:t>
      </w:r>
    </w:p>
    <w:p w:rsidR="00566231" w:rsidRDefault="00566231" w:rsidP="003332BA">
      <w:hyperlink r:id="rId12" w:history="1">
        <w:r w:rsidRPr="00A327AA">
          <w:rPr>
            <w:rStyle w:val="Hyperlink"/>
          </w:rPr>
          <w:t>http://support.microsoft.com/find-solutions/windows/windows-8/</w:t>
        </w:r>
      </w:hyperlink>
      <w:r>
        <w:t xml:space="preserve"> </w:t>
      </w:r>
    </w:p>
    <w:p w:rsidR="00566231" w:rsidRDefault="00566231" w:rsidP="003332BA"/>
    <w:p w:rsidR="00566231" w:rsidRPr="003332BA" w:rsidRDefault="00566231" w:rsidP="003332BA">
      <w:hyperlink r:id="rId13" w:history="1">
        <w:r w:rsidRPr="00A327AA">
          <w:rPr>
            <w:rStyle w:val="Hyperlink"/>
          </w:rPr>
          <w:t>http://www8.hp.com/nl/nl/support-topics/windows8-support/getting-started-win8.html</w:t>
        </w:r>
      </w:hyperlink>
      <w:r>
        <w:t xml:space="preserve"> </w:t>
      </w:r>
    </w:p>
    <w:sectPr w:rsidR="00566231" w:rsidRPr="003332BA">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AF3" w:rsidRDefault="00CC2AF3" w:rsidP="00566231">
      <w:pPr>
        <w:spacing w:after="0" w:line="240" w:lineRule="auto"/>
      </w:pPr>
      <w:r>
        <w:separator/>
      </w:r>
    </w:p>
  </w:endnote>
  <w:endnote w:type="continuationSeparator" w:id="0">
    <w:p w:rsidR="00CC2AF3" w:rsidRDefault="00CC2AF3" w:rsidP="0056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231" w:rsidRDefault="00566231">
    <w:pPr>
      <w:pStyle w:val="Voettekst"/>
    </w:pPr>
    <w:r>
      <w:t xml:space="preserve">Blz. </w:t>
    </w:r>
    <w:r>
      <w:fldChar w:fldCharType="begin"/>
    </w:r>
    <w:r>
      <w:instrText>PAGE   \* MERGEFORMAT</w:instrText>
    </w:r>
    <w:r>
      <w:fldChar w:fldCharType="separate"/>
    </w:r>
    <w:r w:rsidR="007F0105">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AF3" w:rsidRDefault="00CC2AF3" w:rsidP="00566231">
      <w:pPr>
        <w:spacing w:after="0" w:line="240" w:lineRule="auto"/>
      </w:pPr>
      <w:r>
        <w:separator/>
      </w:r>
    </w:p>
  </w:footnote>
  <w:footnote w:type="continuationSeparator" w:id="0">
    <w:p w:rsidR="00CC2AF3" w:rsidRDefault="00CC2AF3" w:rsidP="005662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1334F"/>
    <w:multiLevelType w:val="hybridMultilevel"/>
    <w:tmpl w:val="183627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E6E2703"/>
    <w:multiLevelType w:val="hybridMultilevel"/>
    <w:tmpl w:val="CCD0D7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356522A6"/>
    <w:multiLevelType w:val="hybridMultilevel"/>
    <w:tmpl w:val="F926C6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46184899"/>
    <w:multiLevelType w:val="multilevel"/>
    <w:tmpl w:val="CBF4E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FF61F4E"/>
    <w:multiLevelType w:val="hybridMultilevel"/>
    <w:tmpl w:val="4E8A6C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70DB51AF"/>
    <w:multiLevelType w:val="hybridMultilevel"/>
    <w:tmpl w:val="EB1E94B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195"/>
    <w:rsid w:val="000874D3"/>
    <w:rsid w:val="000F3A9A"/>
    <w:rsid w:val="001142B3"/>
    <w:rsid w:val="00201F61"/>
    <w:rsid w:val="002C7195"/>
    <w:rsid w:val="003332BA"/>
    <w:rsid w:val="00412166"/>
    <w:rsid w:val="00460EE4"/>
    <w:rsid w:val="004924B4"/>
    <w:rsid w:val="00566231"/>
    <w:rsid w:val="00642B05"/>
    <w:rsid w:val="007D2906"/>
    <w:rsid w:val="007F0105"/>
    <w:rsid w:val="008A4A17"/>
    <w:rsid w:val="008B25D1"/>
    <w:rsid w:val="009D3D5F"/>
    <w:rsid w:val="00C617FC"/>
    <w:rsid w:val="00C9738A"/>
    <w:rsid w:val="00CC2AF3"/>
    <w:rsid w:val="00CF317C"/>
    <w:rsid w:val="00CF3A7A"/>
    <w:rsid w:val="00D20233"/>
    <w:rsid w:val="00DA39E1"/>
    <w:rsid w:val="00E00B28"/>
    <w:rsid w:val="00F33C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4D4E30-E98F-4070-8E43-B7DA8CAC6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2C71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2C71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3332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C7195"/>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2C7195"/>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3332BA"/>
    <w:pPr>
      <w:outlineLvl w:val="9"/>
    </w:pPr>
    <w:rPr>
      <w:lang w:eastAsia="nl-NL"/>
    </w:rPr>
  </w:style>
  <w:style w:type="paragraph" w:styleId="Inhopg1">
    <w:name w:val="toc 1"/>
    <w:basedOn w:val="Standaard"/>
    <w:next w:val="Standaard"/>
    <w:autoRedefine/>
    <w:uiPriority w:val="39"/>
    <w:unhideWhenUsed/>
    <w:rsid w:val="003332BA"/>
    <w:pPr>
      <w:spacing w:after="100"/>
    </w:pPr>
  </w:style>
  <w:style w:type="paragraph" w:styleId="Inhopg2">
    <w:name w:val="toc 2"/>
    <w:basedOn w:val="Standaard"/>
    <w:next w:val="Standaard"/>
    <w:autoRedefine/>
    <w:uiPriority w:val="39"/>
    <w:unhideWhenUsed/>
    <w:rsid w:val="003332BA"/>
    <w:pPr>
      <w:spacing w:after="100"/>
      <w:ind w:left="220"/>
    </w:pPr>
  </w:style>
  <w:style w:type="character" w:styleId="Hyperlink">
    <w:name w:val="Hyperlink"/>
    <w:basedOn w:val="Standaardalinea-lettertype"/>
    <w:uiPriority w:val="99"/>
    <w:unhideWhenUsed/>
    <w:rsid w:val="003332BA"/>
    <w:rPr>
      <w:color w:val="0563C1" w:themeColor="hyperlink"/>
      <w:u w:val="single"/>
    </w:rPr>
  </w:style>
  <w:style w:type="character" w:customStyle="1" w:styleId="Kop3Char">
    <w:name w:val="Kop 3 Char"/>
    <w:basedOn w:val="Standaardalinea-lettertype"/>
    <w:link w:val="Kop3"/>
    <w:uiPriority w:val="9"/>
    <w:rsid w:val="003332BA"/>
    <w:rPr>
      <w:rFonts w:asciiTheme="majorHAnsi" w:eastAsiaTheme="majorEastAsia" w:hAnsiTheme="majorHAnsi" w:cstheme="majorBidi"/>
      <w:color w:val="1F4D78" w:themeColor="accent1" w:themeShade="7F"/>
      <w:sz w:val="24"/>
      <w:szCs w:val="24"/>
    </w:rPr>
  </w:style>
  <w:style w:type="paragraph" w:styleId="Lijstalinea">
    <w:name w:val="List Paragraph"/>
    <w:basedOn w:val="Standaard"/>
    <w:uiPriority w:val="34"/>
    <w:qFormat/>
    <w:rsid w:val="003332BA"/>
    <w:pPr>
      <w:ind w:left="720"/>
      <w:contextualSpacing/>
    </w:pPr>
  </w:style>
  <w:style w:type="paragraph" w:styleId="Koptekst">
    <w:name w:val="header"/>
    <w:basedOn w:val="Standaard"/>
    <w:link w:val="KoptekstChar"/>
    <w:uiPriority w:val="99"/>
    <w:unhideWhenUsed/>
    <w:rsid w:val="005662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66231"/>
  </w:style>
  <w:style w:type="paragraph" w:styleId="Voettekst">
    <w:name w:val="footer"/>
    <w:basedOn w:val="Standaard"/>
    <w:link w:val="VoettekstChar"/>
    <w:uiPriority w:val="99"/>
    <w:unhideWhenUsed/>
    <w:rsid w:val="005662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66231"/>
  </w:style>
  <w:style w:type="paragraph" w:styleId="Normaalweb">
    <w:name w:val="Normal (Web)"/>
    <w:basedOn w:val="Standaard"/>
    <w:uiPriority w:val="99"/>
    <w:semiHidden/>
    <w:unhideWhenUsed/>
    <w:rsid w:val="00566231"/>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481324">
      <w:bodyDiv w:val="1"/>
      <w:marLeft w:val="0"/>
      <w:marRight w:val="0"/>
      <w:marTop w:val="0"/>
      <w:marBottom w:val="0"/>
      <w:divBdr>
        <w:top w:val="none" w:sz="0" w:space="0" w:color="auto"/>
        <w:left w:val="none" w:sz="0" w:space="0" w:color="auto"/>
        <w:bottom w:val="none" w:sz="0" w:space="0" w:color="auto"/>
        <w:right w:val="none" w:sz="0" w:space="0" w:color="auto"/>
      </w:divBdr>
      <w:divsChild>
        <w:div w:id="1042290122">
          <w:marLeft w:val="0"/>
          <w:marRight w:val="0"/>
          <w:marTop w:val="0"/>
          <w:marBottom w:val="0"/>
          <w:divBdr>
            <w:top w:val="none" w:sz="0" w:space="0" w:color="auto"/>
            <w:left w:val="none" w:sz="0" w:space="0" w:color="auto"/>
            <w:bottom w:val="none" w:sz="0" w:space="0" w:color="auto"/>
            <w:right w:val="none" w:sz="0" w:space="0" w:color="auto"/>
          </w:divBdr>
          <w:divsChild>
            <w:div w:id="1592162914">
              <w:marLeft w:val="0"/>
              <w:marRight w:val="0"/>
              <w:marTop w:val="0"/>
              <w:marBottom w:val="0"/>
              <w:divBdr>
                <w:top w:val="none" w:sz="0" w:space="0" w:color="auto"/>
                <w:left w:val="none" w:sz="0" w:space="0" w:color="auto"/>
                <w:bottom w:val="none" w:sz="0" w:space="0" w:color="auto"/>
                <w:right w:val="none" w:sz="0" w:space="0" w:color="auto"/>
              </w:divBdr>
              <w:divsChild>
                <w:div w:id="239103420">
                  <w:marLeft w:val="0"/>
                  <w:marRight w:val="0"/>
                  <w:marTop w:val="0"/>
                  <w:marBottom w:val="0"/>
                  <w:divBdr>
                    <w:top w:val="none" w:sz="0" w:space="0" w:color="auto"/>
                    <w:left w:val="none" w:sz="0" w:space="0" w:color="auto"/>
                    <w:bottom w:val="none" w:sz="0" w:space="0" w:color="auto"/>
                    <w:right w:val="none" w:sz="0" w:space="0" w:color="auto"/>
                  </w:divBdr>
                  <w:divsChild>
                    <w:div w:id="656344965">
                      <w:marLeft w:val="0"/>
                      <w:marRight w:val="0"/>
                      <w:marTop w:val="0"/>
                      <w:marBottom w:val="0"/>
                      <w:divBdr>
                        <w:top w:val="none" w:sz="0" w:space="0" w:color="auto"/>
                        <w:left w:val="none" w:sz="0" w:space="0" w:color="auto"/>
                        <w:bottom w:val="none" w:sz="0" w:space="0" w:color="auto"/>
                        <w:right w:val="none" w:sz="0" w:space="0" w:color="auto"/>
                      </w:divBdr>
                      <w:divsChild>
                        <w:div w:id="656962312">
                          <w:marLeft w:val="0"/>
                          <w:marRight w:val="0"/>
                          <w:marTop w:val="0"/>
                          <w:marBottom w:val="0"/>
                          <w:divBdr>
                            <w:top w:val="none" w:sz="0" w:space="0" w:color="auto"/>
                            <w:left w:val="none" w:sz="0" w:space="0" w:color="auto"/>
                            <w:bottom w:val="none" w:sz="0" w:space="0" w:color="auto"/>
                            <w:right w:val="none" w:sz="0" w:space="0" w:color="auto"/>
                          </w:divBdr>
                          <w:divsChild>
                            <w:div w:id="35311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8.hp.com/nl/nl/support-topics/windows8-support/getting-started-win8.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pport.microsoft.com/find-solutions/windows/windows-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962AA-FECA-4A2B-AD1A-924B7BF9B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4</Pages>
  <Words>718</Words>
  <Characters>3951</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le Grand</dc:creator>
  <cp:keywords/>
  <dc:description/>
  <cp:lastModifiedBy>Linda le Grand</cp:lastModifiedBy>
  <cp:revision>3</cp:revision>
  <dcterms:created xsi:type="dcterms:W3CDTF">2013-04-09T07:49:00Z</dcterms:created>
  <dcterms:modified xsi:type="dcterms:W3CDTF">2013-04-09T08:43:00Z</dcterms:modified>
</cp:coreProperties>
</file>